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7C6A44" w:rsidRPr="007C6A44" w14:paraId="02E274EA" w14:textId="77777777" w:rsidTr="00AB2DC6">
        <w:tc>
          <w:tcPr>
            <w:tcW w:w="5688" w:type="dxa"/>
            <w:shd w:val="clear" w:color="auto" w:fill="auto"/>
          </w:tcPr>
          <w:p w14:paraId="0474F79E" w14:textId="77777777" w:rsidR="00276DB0" w:rsidRPr="007C6A44" w:rsidRDefault="00276DB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780" w:type="dxa"/>
            <w:shd w:val="clear" w:color="auto" w:fill="auto"/>
          </w:tcPr>
          <w:p w14:paraId="164C1AD4" w14:textId="2250E5FD" w:rsidR="00B91F37" w:rsidRPr="007C6A44" w:rsidRDefault="00B91F37" w:rsidP="00B91F37">
            <w:r w:rsidRPr="007C6A44">
              <w:t xml:space="preserve">Приложение </w:t>
            </w:r>
            <w:r w:rsidR="00E90EC7" w:rsidRPr="007C6A44">
              <w:t>5</w:t>
            </w:r>
            <w:r w:rsidRPr="007C6A44">
              <w:t>.</w:t>
            </w:r>
            <w:r w:rsidR="00E90EC7" w:rsidRPr="007C6A44">
              <w:t>2</w:t>
            </w:r>
          </w:p>
          <w:p w14:paraId="00ADF3DD" w14:textId="77777777" w:rsidR="00B91F37" w:rsidRPr="007C6A44" w:rsidRDefault="00B91F37" w:rsidP="00B91F37">
            <w:r w:rsidRPr="007C6A44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2C710548" w14:textId="749E55E8" w:rsidR="00C2445A" w:rsidRPr="007C6A44" w:rsidRDefault="00B91F37" w:rsidP="00B91F37">
            <w:r w:rsidRPr="007C6A44">
              <w:t xml:space="preserve">от </w:t>
            </w:r>
            <w:r w:rsidRPr="007C6A44">
              <w:softHyphen/>
            </w:r>
            <w:r w:rsidRPr="007C6A44">
              <w:softHyphen/>
            </w:r>
            <w:r w:rsidRPr="007C6A44">
              <w:softHyphen/>
            </w:r>
            <w:r w:rsidR="00166AF9">
              <w:t>2</w:t>
            </w:r>
            <w:r w:rsidR="00D12EE2">
              <w:t>8</w:t>
            </w:r>
            <w:r w:rsidRPr="007C6A44">
              <w:t>.</w:t>
            </w:r>
            <w:r w:rsidR="00E90EC7" w:rsidRPr="007C6A44">
              <w:t>01</w:t>
            </w:r>
            <w:r w:rsidRPr="007C6A44">
              <w:t>.20</w:t>
            </w:r>
            <w:r w:rsidR="00C2445A" w:rsidRPr="007C6A44">
              <w:t>2</w:t>
            </w:r>
            <w:r w:rsidR="00166AF9">
              <w:t>6</w:t>
            </w:r>
            <w:r w:rsidRPr="007C6A44">
              <w:t xml:space="preserve"> года № 1/20</w:t>
            </w:r>
            <w:r w:rsidR="0071315C" w:rsidRPr="007C6A44">
              <w:t>2</w:t>
            </w:r>
            <w:r w:rsidR="00166AF9">
              <w:t>6</w:t>
            </w:r>
          </w:p>
          <w:p w14:paraId="06E46424" w14:textId="77777777" w:rsidR="00276DB0" w:rsidRPr="007C6A44" w:rsidRDefault="00276DB0" w:rsidP="00276DB0">
            <w:pPr>
              <w:rPr>
                <w:sz w:val="28"/>
                <w:szCs w:val="28"/>
              </w:rPr>
            </w:pPr>
          </w:p>
        </w:tc>
      </w:tr>
    </w:tbl>
    <w:p w14:paraId="44ABD6D7" w14:textId="53C5E509" w:rsidR="0061548D" w:rsidRPr="007C6A44" w:rsidRDefault="0061548D" w:rsidP="0061548D">
      <w:pPr>
        <w:jc w:val="center"/>
        <w:rPr>
          <w:b/>
          <w:sz w:val="28"/>
          <w:szCs w:val="28"/>
        </w:rPr>
      </w:pPr>
      <w:r w:rsidRPr="007C6A44">
        <w:rPr>
          <w:b/>
          <w:sz w:val="28"/>
          <w:szCs w:val="28"/>
        </w:rPr>
        <w:t>Порядок оплаты</w:t>
      </w:r>
      <w:r w:rsidR="00E514C1" w:rsidRPr="007C6A44">
        <w:rPr>
          <w:b/>
          <w:sz w:val="28"/>
          <w:szCs w:val="28"/>
        </w:rPr>
        <w:t xml:space="preserve"> скорой</w:t>
      </w:r>
      <w:r w:rsidRPr="007C6A44">
        <w:rPr>
          <w:b/>
          <w:sz w:val="28"/>
          <w:szCs w:val="28"/>
        </w:rPr>
        <w:t xml:space="preserve"> медицинской помощи в </w:t>
      </w:r>
      <w:r w:rsidR="0032647A">
        <w:rPr>
          <w:b/>
          <w:sz w:val="28"/>
          <w:szCs w:val="28"/>
        </w:rPr>
        <w:t>202</w:t>
      </w:r>
      <w:r w:rsidR="00166AF9">
        <w:rPr>
          <w:b/>
          <w:sz w:val="28"/>
          <w:szCs w:val="28"/>
        </w:rPr>
        <w:t>6</w:t>
      </w:r>
      <w:r w:rsidRPr="007C6A44">
        <w:rPr>
          <w:b/>
          <w:sz w:val="28"/>
          <w:szCs w:val="28"/>
        </w:rPr>
        <w:t xml:space="preserve"> году</w:t>
      </w:r>
    </w:p>
    <w:p w14:paraId="0F5DBD2E" w14:textId="77777777" w:rsidR="0061548D" w:rsidRPr="007C6A44" w:rsidRDefault="0061548D" w:rsidP="0061548D">
      <w:pPr>
        <w:pStyle w:val="Default"/>
        <w:rPr>
          <w:color w:val="auto"/>
        </w:rPr>
      </w:pPr>
      <w:r w:rsidRPr="007C6A44">
        <w:rPr>
          <w:color w:val="auto"/>
          <w:sz w:val="28"/>
          <w:szCs w:val="28"/>
        </w:rPr>
        <w:tab/>
      </w:r>
    </w:p>
    <w:p w14:paraId="1A2F4FF3" w14:textId="77777777" w:rsidR="0061548D" w:rsidRPr="007C6A44" w:rsidRDefault="0061548D" w:rsidP="0061548D">
      <w:pPr>
        <w:pStyle w:val="Default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 Общие положения</w:t>
      </w:r>
    </w:p>
    <w:p w14:paraId="241AE6A2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70EA806" w14:textId="15187AD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1.1. В рамках настоящего Порядка определяется механизм оплаты </w:t>
      </w:r>
      <w:r w:rsidR="009E13A0" w:rsidRPr="007C6A44">
        <w:rPr>
          <w:color w:val="auto"/>
          <w:sz w:val="28"/>
          <w:szCs w:val="28"/>
        </w:rPr>
        <w:t xml:space="preserve">скорой </w:t>
      </w:r>
      <w:r w:rsidRPr="007C6A44">
        <w:rPr>
          <w:color w:val="auto"/>
          <w:sz w:val="28"/>
          <w:szCs w:val="28"/>
        </w:rPr>
        <w:t>медицинской помощи, оказанной застрахованным по обязательному медицинскому страхованию гражданам, на догоспитальном этапе.</w:t>
      </w:r>
    </w:p>
    <w:p w14:paraId="4850B97C" w14:textId="77777777" w:rsidR="0061548D" w:rsidRPr="007C6A44" w:rsidRDefault="0061548D" w:rsidP="0061548D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sz w:val="28"/>
          <w:szCs w:val="28"/>
        </w:rPr>
      </w:pPr>
      <w:r w:rsidRPr="007C6A44">
        <w:rPr>
          <w:sz w:val="28"/>
          <w:szCs w:val="28"/>
        </w:rPr>
        <w:tab/>
        <w:t>1.2. Порядок устанавливает механизм финансового и организационного взаимодействия между участниками обязательного медицинского страхования Камчатского края.</w:t>
      </w:r>
    </w:p>
    <w:p w14:paraId="5BE89293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1.3. В Камчатском крае применяются следующие способы оплаты скорой медицинской помощи,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14:paraId="044C0B04" w14:textId="65E41DEC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1) по подушевому нормативу финансирования на обслуживаемое застрахованное население - при оказании скорой медицинской помощи гражданам, застрахованным в Камчатском крае;</w:t>
      </w:r>
    </w:p>
    <w:p w14:paraId="7B5CDED7" w14:textId="7202C135" w:rsidR="0000214F" w:rsidRPr="007C6A44" w:rsidRDefault="0000214F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2) по тарифам за 1 вызов</w:t>
      </w:r>
      <w:r w:rsidRPr="007C6A44">
        <w:rPr>
          <w:color w:val="auto"/>
          <w:sz w:val="28"/>
        </w:rPr>
        <w:t xml:space="preserve"> – при оказании скорой медицинской помощи гражданам, застрахованным за пределами Камчатского края, а также при проведении тромболитической терапии на догоспитальном этапе.</w:t>
      </w:r>
    </w:p>
    <w:p w14:paraId="7F1CE2A3" w14:textId="2874CCD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</w:t>
      </w:r>
      <w:r w:rsidR="00E90EC7" w:rsidRPr="007C6A44">
        <w:rPr>
          <w:color w:val="auto"/>
          <w:sz w:val="28"/>
          <w:szCs w:val="28"/>
        </w:rPr>
        <w:t>4</w:t>
      </w:r>
      <w:r w:rsidRPr="007C6A44">
        <w:rPr>
          <w:color w:val="auto"/>
          <w:sz w:val="28"/>
          <w:szCs w:val="28"/>
        </w:rPr>
        <w:t>. Финансовое обеспечение скорой медицинской помощи, оказанной не застрахованным и не идентифицированным в системе обязательного медицинского страхования лицам, а также оплата безрезультатных выездов (кроме случая, когда пациент практически здоров), доставка крови и ее компонентов осуществляется за счет средств краевого бюджета.</w:t>
      </w:r>
    </w:p>
    <w:p w14:paraId="122F7FA1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14:paraId="433FF311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075CBA22" w14:textId="77777777" w:rsidR="0061548D" w:rsidRPr="007C6A44" w:rsidRDefault="0061548D" w:rsidP="0061548D">
      <w:pPr>
        <w:pStyle w:val="Default"/>
        <w:ind w:firstLine="426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2. Расчет стоимости скорой медицинской помощи на догоспитальном этапе </w:t>
      </w:r>
    </w:p>
    <w:p w14:paraId="0B5D4D7F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572BBE2" w14:textId="591D7A06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2.1. Оплата скорой медицинской помощи (за исключением специализированной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 по тарифам, установленным Соглашением об установлении тарифов на оплату медицинской помощи по обязательному медицинскому страхованию.</w:t>
      </w:r>
    </w:p>
    <w:p w14:paraId="700F4229" w14:textId="21CF4FE3" w:rsidR="0061548D" w:rsidRPr="007C6A44" w:rsidRDefault="0061548D" w:rsidP="0061662A">
      <w:pPr>
        <w:ind w:firstLine="567"/>
        <w:jc w:val="both"/>
        <w:rPr>
          <w:sz w:val="28"/>
          <w:szCs w:val="20"/>
        </w:rPr>
      </w:pPr>
      <w:r w:rsidRPr="007C6A44">
        <w:rPr>
          <w:sz w:val="28"/>
          <w:szCs w:val="28"/>
        </w:rPr>
        <w:t xml:space="preserve">2.2. </w:t>
      </w:r>
      <w:r w:rsidRPr="007C6A44">
        <w:rPr>
          <w:sz w:val="28"/>
          <w:szCs w:val="20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</w:t>
      </w:r>
      <w:r w:rsidRPr="007C6A44">
        <w:rPr>
          <w:sz w:val="28"/>
          <w:szCs w:val="20"/>
        </w:rPr>
        <w:lastRenderedPageBreak/>
        <w:t>медицинского страхования, в том числе скорую (специализированную) 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0214F" w:rsidRPr="007C6A44">
        <w:rPr>
          <w:sz w:val="28"/>
          <w:szCs w:val="20"/>
        </w:rPr>
        <w:t>, а также расходов на оплату вызовов скорой медицинской помощи с применением тромболитической терапии.</w:t>
      </w:r>
    </w:p>
    <w:p w14:paraId="05AE0AAC" w14:textId="168394B1" w:rsidR="00665EB3" w:rsidRDefault="00665EB3" w:rsidP="00665EB3">
      <w:pPr>
        <w:ind w:firstLine="567"/>
        <w:jc w:val="both"/>
        <w:rPr>
          <w:spacing w:val="1"/>
          <w:sz w:val="28"/>
          <w:szCs w:val="28"/>
        </w:rPr>
      </w:pPr>
      <w:r w:rsidRPr="007C6A44">
        <w:rPr>
          <w:sz w:val="28"/>
          <w:szCs w:val="28"/>
        </w:rPr>
        <w:t xml:space="preserve">2.3. С учетом объективных критериев дифференциации стоимости оказания скорой медицинской помощи рассчитывается </w:t>
      </w:r>
      <w:r w:rsidR="002D257D" w:rsidRPr="007C6A44">
        <w:rPr>
          <w:sz w:val="28"/>
          <w:szCs w:val="28"/>
        </w:rPr>
        <w:t xml:space="preserve">фактический </w:t>
      </w:r>
      <w:r w:rsidRPr="007C6A44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7C6A44">
        <w:rPr>
          <w:spacing w:val="1"/>
          <w:sz w:val="28"/>
          <w:szCs w:val="28"/>
        </w:rPr>
        <w:t xml:space="preserve"> по следующей формуле:</w:t>
      </w:r>
    </w:p>
    <w:p w14:paraId="50EC10CF" w14:textId="77777777" w:rsidR="00CE7F10" w:rsidRPr="007C6A44" w:rsidRDefault="00CE7F10" w:rsidP="00665EB3">
      <w:pPr>
        <w:ind w:firstLine="567"/>
        <w:jc w:val="both"/>
        <w:rPr>
          <w:spacing w:val="1"/>
          <w:sz w:val="28"/>
          <w:szCs w:val="28"/>
        </w:rPr>
      </w:pPr>
    </w:p>
    <w:p w14:paraId="15F02C23" w14:textId="398DEFB0" w:rsidR="00665EB3" w:rsidRPr="007C6A44" w:rsidRDefault="002D257D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7C6A44">
        <w:rPr>
          <w:b/>
          <w:sz w:val="36"/>
          <w:szCs w:val="36"/>
        </w:rPr>
        <w:t>ФДПн</w:t>
      </w:r>
      <w:r w:rsidRPr="007C6A44">
        <w:rPr>
          <w:b/>
          <w:spacing w:val="1"/>
          <w:sz w:val="36"/>
          <w:szCs w:val="36"/>
        </w:rPr>
        <w:t xml:space="preserve"> = ПНбаз </w:t>
      </w:r>
      <w:r w:rsidR="002C6E25" w:rsidRPr="007C6A44">
        <w:rPr>
          <w:bCs/>
          <w:spacing w:val="1"/>
          <w:sz w:val="36"/>
          <w:szCs w:val="36"/>
        </w:rPr>
        <w:t>х</w:t>
      </w:r>
      <w:r w:rsidRPr="007C6A44">
        <w:rPr>
          <w:b/>
          <w:spacing w:val="1"/>
          <w:sz w:val="36"/>
          <w:szCs w:val="36"/>
        </w:rPr>
        <w:t xml:space="preserve"> </w:t>
      </w:r>
      <w:r w:rsidR="003C6CF9" w:rsidRPr="007C6A44">
        <w:rPr>
          <w:b/>
          <w:spacing w:val="1"/>
          <w:sz w:val="36"/>
          <w:szCs w:val="36"/>
        </w:rPr>
        <w:t>К</w:t>
      </w:r>
      <w:r w:rsidR="002C6E25" w:rsidRPr="007C6A44">
        <w:rPr>
          <w:b/>
          <w:spacing w:val="1"/>
          <w:sz w:val="36"/>
          <w:szCs w:val="36"/>
        </w:rPr>
        <w:t>Д</w:t>
      </w:r>
      <w:r w:rsidR="003C6CF9" w:rsidRPr="007C6A44">
        <w:rPr>
          <w:b/>
          <w:spacing w:val="1"/>
          <w:sz w:val="36"/>
          <w:szCs w:val="36"/>
        </w:rPr>
        <w:t xml:space="preserve">пв </w:t>
      </w:r>
      <w:r w:rsidR="002C6E25" w:rsidRPr="007C6A44">
        <w:rPr>
          <w:bCs/>
          <w:spacing w:val="1"/>
          <w:sz w:val="36"/>
          <w:szCs w:val="36"/>
        </w:rPr>
        <w:t>х</w:t>
      </w:r>
      <w:r w:rsidR="003C6CF9" w:rsidRPr="007C6A44">
        <w:rPr>
          <w:b/>
          <w:spacing w:val="1"/>
          <w:sz w:val="36"/>
          <w:szCs w:val="36"/>
        </w:rPr>
        <w:t xml:space="preserve"> К</w:t>
      </w:r>
      <w:r w:rsidR="002C6E25" w:rsidRPr="007C6A44">
        <w:rPr>
          <w:b/>
          <w:spacing w:val="1"/>
          <w:sz w:val="36"/>
          <w:szCs w:val="36"/>
        </w:rPr>
        <w:t>Дур</w:t>
      </w:r>
      <w:r w:rsidR="00444173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 xml:space="preserve">х </w:t>
      </w:r>
      <w:r w:rsidR="002C6E25" w:rsidRPr="007C6A44">
        <w:rPr>
          <w:b/>
          <w:spacing w:val="1"/>
          <w:sz w:val="36"/>
          <w:szCs w:val="36"/>
        </w:rPr>
        <w:t xml:space="preserve">КДзп </w:t>
      </w:r>
      <w:r w:rsidR="002C6E25" w:rsidRPr="007C6A44">
        <w:rPr>
          <w:bCs/>
          <w:spacing w:val="1"/>
          <w:sz w:val="36"/>
          <w:szCs w:val="36"/>
        </w:rPr>
        <w:t>х</w:t>
      </w:r>
      <w:r w:rsidR="002C6E25" w:rsidRPr="007C6A44">
        <w:rPr>
          <w:b/>
          <w:spacing w:val="1"/>
          <w:sz w:val="36"/>
          <w:szCs w:val="36"/>
        </w:rPr>
        <w:t xml:space="preserve"> </w:t>
      </w:r>
      <w:r w:rsidR="00444173" w:rsidRPr="007C6A44">
        <w:rPr>
          <w:b/>
          <w:sz w:val="36"/>
          <w:szCs w:val="36"/>
        </w:rPr>
        <w:t>КД</w:t>
      </w:r>
      <w:r w:rsidR="00745A2A" w:rsidRPr="007C6A44">
        <w:rPr>
          <w:b/>
          <w:sz w:val="36"/>
          <w:szCs w:val="36"/>
        </w:rPr>
        <w:t xml:space="preserve">, </w:t>
      </w:r>
      <w:r w:rsidR="00665EB3" w:rsidRPr="007C6A44">
        <w:rPr>
          <w:spacing w:val="1"/>
          <w:sz w:val="28"/>
          <w:szCs w:val="28"/>
        </w:rPr>
        <w:t>где</w:t>
      </w:r>
    </w:p>
    <w:p w14:paraId="39DA08F1" w14:textId="77777777" w:rsidR="00665EB3" w:rsidRPr="007C6A44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7C95DCCD" w14:textId="3A3CAEF0" w:rsidR="00665EB3" w:rsidRPr="007C6A44" w:rsidRDefault="00444173" w:rsidP="00665EB3">
      <w:pPr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Ф</w:t>
      </w:r>
      <w:r w:rsidR="00665EB3" w:rsidRPr="007C6A44">
        <w:rPr>
          <w:b/>
          <w:sz w:val="28"/>
          <w:szCs w:val="28"/>
        </w:rPr>
        <w:t>ДПн</w:t>
      </w:r>
      <w:r w:rsidR="00665EB3" w:rsidRPr="007C6A44">
        <w:rPr>
          <w:sz w:val="28"/>
          <w:szCs w:val="28"/>
          <w:vertAlign w:val="superscript"/>
        </w:rPr>
        <w:t xml:space="preserve"> </w:t>
      </w:r>
      <w:r w:rsidR="00665EB3" w:rsidRPr="007C6A44">
        <w:rPr>
          <w:sz w:val="28"/>
          <w:szCs w:val="28"/>
        </w:rPr>
        <w:t xml:space="preserve">– </w:t>
      </w:r>
      <w:r w:rsidR="00745A2A" w:rsidRPr="007C6A44">
        <w:rPr>
          <w:sz w:val="28"/>
          <w:szCs w:val="28"/>
        </w:rPr>
        <w:t xml:space="preserve">фактический </w:t>
      </w:r>
      <w:r w:rsidR="00665EB3" w:rsidRPr="007C6A44">
        <w:rPr>
          <w:sz w:val="28"/>
          <w:szCs w:val="28"/>
        </w:rPr>
        <w:t xml:space="preserve">дифференцированный подушевой норматив </w:t>
      </w:r>
      <w:r w:rsidR="004A62D5" w:rsidRPr="007C6A44">
        <w:rPr>
          <w:sz w:val="28"/>
          <w:szCs w:val="28"/>
        </w:rPr>
        <w:t>финансирования</w:t>
      </w:r>
      <w:r w:rsidR="00665EB3" w:rsidRPr="007C6A44">
        <w:rPr>
          <w:sz w:val="28"/>
          <w:szCs w:val="28"/>
        </w:rPr>
        <w:t xml:space="preserve"> </w:t>
      </w:r>
      <w:r w:rsidR="00745A2A" w:rsidRPr="007C6A44">
        <w:rPr>
          <w:sz w:val="28"/>
          <w:szCs w:val="28"/>
        </w:rPr>
        <w:t xml:space="preserve">скорой медицинской помощи </w:t>
      </w:r>
      <w:r w:rsidR="00760815" w:rsidRPr="007C6A44">
        <w:rPr>
          <w:sz w:val="28"/>
          <w:szCs w:val="28"/>
        </w:rPr>
        <w:t xml:space="preserve">для </w:t>
      </w:r>
      <w:r w:rsidR="00665EB3" w:rsidRPr="007C6A44">
        <w:rPr>
          <w:sz w:val="28"/>
          <w:szCs w:val="28"/>
        </w:rPr>
        <w:t>медицинской организации в расчете на год;</w:t>
      </w:r>
    </w:p>
    <w:p w14:paraId="1C44A580" w14:textId="3F03AEAD" w:rsidR="00665EB3" w:rsidRPr="007C6A44" w:rsidRDefault="00745A2A" w:rsidP="00665EB3">
      <w:pPr>
        <w:ind w:firstLine="567"/>
        <w:jc w:val="both"/>
        <w:rPr>
          <w:sz w:val="28"/>
        </w:rPr>
      </w:pPr>
      <w:r w:rsidRPr="007C6A44">
        <w:rPr>
          <w:b/>
          <w:spacing w:val="1"/>
          <w:sz w:val="28"/>
          <w:szCs w:val="28"/>
        </w:rPr>
        <w:t>ПНбаз</w:t>
      </w:r>
      <w:r w:rsidR="00665EB3" w:rsidRPr="007C6A44">
        <w:rPr>
          <w:sz w:val="28"/>
          <w:szCs w:val="28"/>
        </w:rPr>
        <w:t xml:space="preserve"> </w:t>
      </w:r>
      <w:r w:rsidR="00665EB3" w:rsidRPr="007C6A44">
        <w:rPr>
          <w:spacing w:val="1"/>
          <w:sz w:val="28"/>
          <w:szCs w:val="28"/>
        </w:rPr>
        <w:t>–</w:t>
      </w:r>
      <w:r w:rsidR="00665EB3" w:rsidRPr="007C6A44">
        <w:rPr>
          <w:sz w:val="28"/>
          <w:szCs w:val="28"/>
        </w:rPr>
        <w:t xml:space="preserve"> </w:t>
      </w:r>
      <w:r w:rsidRPr="007C6A44">
        <w:rPr>
          <w:sz w:val="28"/>
        </w:rPr>
        <w:t>базовый</w:t>
      </w:r>
      <w:r w:rsidR="00665EB3" w:rsidRPr="007C6A44">
        <w:rPr>
          <w:sz w:val="28"/>
        </w:rPr>
        <w:t xml:space="preserve"> подушевой норматив финансирования </w:t>
      </w:r>
      <w:r w:rsidR="004A62D5" w:rsidRPr="007C6A44">
        <w:rPr>
          <w:sz w:val="28"/>
        </w:rPr>
        <w:t xml:space="preserve">скорой </w:t>
      </w:r>
      <w:r w:rsidR="00665EB3" w:rsidRPr="007C6A44">
        <w:rPr>
          <w:sz w:val="28"/>
        </w:rPr>
        <w:t>медицинской помощи</w:t>
      </w:r>
      <w:r w:rsidRPr="007C6A44">
        <w:rPr>
          <w:sz w:val="28"/>
        </w:rPr>
        <w:t xml:space="preserve"> вне медицинской организации</w:t>
      </w:r>
      <w:r w:rsidR="00665EB3" w:rsidRPr="007C6A44">
        <w:rPr>
          <w:sz w:val="28"/>
        </w:rPr>
        <w:t>, на год;</w:t>
      </w:r>
    </w:p>
    <w:p w14:paraId="5FDE1BDE" w14:textId="1DAE1720" w:rsidR="003C6CF9" w:rsidRPr="007C6A44" w:rsidRDefault="003C6CF9" w:rsidP="00471294">
      <w:pPr>
        <w:ind w:firstLine="567"/>
        <w:jc w:val="both"/>
        <w:rPr>
          <w:sz w:val="28"/>
        </w:rPr>
      </w:pPr>
      <w:r w:rsidRPr="007C6A44">
        <w:rPr>
          <w:b/>
          <w:sz w:val="28"/>
        </w:rPr>
        <w:t>К</w:t>
      </w:r>
      <w:r w:rsidR="002C6E25" w:rsidRPr="007C6A44">
        <w:rPr>
          <w:b/>
          <w:sz w:val="28"/>
        </w:rPr>
        <w:t>Д</w:t>
      </w:r>
      <w:r w:rsidRPr="007C6A44">
        <w:rPr>
          <w:b/>
          <w:sz w:val="28"/>
        </w:rPr>
        <w:t>пв</w:t>
      </w:r>
      <w:r w:rsidRPr="007C6A44">
        <w:rPr>
          <w:sz w:val="28"/>
        </w:rPr>
        <w:t xml:space="preserve"> – </w:t>
      </w:r>
      <w:r w:rsidR="002C6E25" w:rsidRPr="007C6A44">
        <w:rPr>
          <w:sz w:val="28"/>
        </w:rPr>
        <w:t>коэффициент половозрастного состава</w:t>
      </w:r>
      <w:r w:rsidR="007173C1" w:rsidRPr="007C6A44">
        <w:rPr>
          <w:sz w:val="28"/>
        </w:rPr>
        <w:t xml:space="preserve">, </w:t>
      </w:r>
      <w:r w:rsidRPr="007C6A44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 (в соответствии с Таблицей 1):</w:t>
      </w:r>
    </w:p>
    <w:p w14:paraId="5B96E0FD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7C6A44">
        <w:rPr>
          <w:sz w:val="28"/>
        </w:rPr>
        <w:t>Таблица 1</w:t>
      </w:r>
    </w:p>
    <w:p w14:paraId="46423C67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7C6A44">
        <w:rPr>
          <w:sz w:val="28"/>
        </w:rPr>
        <w:t>Половозрастные коэффициенты дифференциации</w:t>
      </w:r>
    </w:p>
    <w:p w14:paraId="69D88F11" w14:textId="77777777" w:rsidR="002A13C7" w:rsidRPr="007C6A44" w:rsidRDefault="002A13C7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tbl>
      <w:tblPr>
        <w:tblStyle w:val="a3"/>
        <w:tblW w:w="9507" w:type="dxa"/>
        <w:jc w:val="center"/>
        <w:tblLook w:val="04A0" w:firstRow="1" w:lastRow="0" w:firstColumn="1" w:lastColumn="0" w:noHBand="0" w:noVBand="1"/>
      </w:tblPr>
      <w:tblGrid>
        <w:gridCol w:w="876"/>
        <w:gridCol w:w="967"/>
        <w:gridCol w:w="955"/>
        <w:gridCol w:w="938"/>
        <w:gridCol w:w="955"/>
        <w:gridCol w:w="1029"/>
        <w:gridCol w:w="955"/>
        <w:gridCol w:w="888"/>
        <w:gridCol w:w="904"/>
        <w:gridCol w:w="1065"/>
      </w:tblGrid>
      <w:tr w:rsidR="006B369F" w:rsidRPr="006B369F" w14:paraId="69F9B1F8" w14:textId="77777777" w:rsidTr="00166AF9">
        <w:trPr>
          <w:trHeight w:val="375"/>
          <w:jc w:val="center"/>
        </w:trPr>
        <w:tc>
          <w:tcPr>
            <w:tcW w:w="9507" w:type="dxa"/>
            <w:gridSpan w:val="10"/>
            <w:noWrap/>
            <w:vAlign w:val="center"/>
            <w:hideMark/>
          </w:tcPr>
          <w:p w14:paraId="71A53546" w14:textId="39CE976A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6B369F" w:rsidRPr="006B369F" w14:paraId="1C969201" w14:textId="77777777" w:rsidTr="00166AF9">
        <w:trPr>
          <w:trHeight w:val="315"/>
          <w:jc w:val="center"/>
        </w:trPr>
        <w:tc>
          <w:tcPr>
            <w:tcW w:w="5695" w:type="dxa"/>
            <w:gridSpan w:val="6"/>
            <w:vAlign w:val="center"/>
            <w:hideMark/>
          </w:tcPr>
          <w:p w14:paraId="2B2D5488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0510AC4B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трудоспособный возраст</w:t>
            </w:r>
          </w:p>
        </w:tc>
        <w:tc>
          <w:tcPr>
            <w:tcW w:w="1969" w:type="dxa"/>
            <w:gridSpan w:val="2"/>
            <w:vAlign w:val="center"/>
            <w:hideMark/>
          </w:tcPr>
          <w:p w14:paraId="6BAE6647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старше трудоспособного возраста</w:t>
            </w:r>
          </w:p>
        </w:tc>
      </w:tr>
      <w:tr w:rsidR="006B369F" w:rsidRPr="006B369F" w14:paraId="49081832" w14:textId="77777777" w:rsidTr="00166AF9">
        <w:trPr>
          <w:trHeight w:val="600"/>
          <w:jc w:val="center"/>
        </w:trPr>
        <w:tc>
          <w:tcPr>
            <w:tcW w:w="1818" w:type="dxa"/>
            <w:gridSpan w:val="2"/>
            <w:vAlign w:val="center"/>
            <w:hideMark/>
          </w:tcPr>
          <w:p w14:paraId="576BEC88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0-1 года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625DF1C6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1-4 года</w:t>
            </w:r>
          </w:p>
        </w:tc>
        <w:tc>
          <w:tcPr>
            <w:tcW w:w="1984" w:type="dxa"/>
            <w:gridSpan w:val="2"/>
            <w:vAlign w:val="center"/>
            <w:hideMark/>
          </w:tcPr>
          <w:p w14:paraId="49112700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5-17 лет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3211FE52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18-64 лет</w:t>
            </w:r>
          </w:p>
        </w:tc>
        <w:tc>
          <w:tcPr>
            <w:tcW w:w="1969" w:type="dxa"/>
            <w:gridSpan w:val="2"/>
            <w:vAlign w:val="center"/>
            <w:hideMark/>
          </w:tcPr>
          <w:p w14:paraId="77566907" w14:textId="77777777" w:rsidR="006B369F" w:rsidRPr="006B369F" w:rsidRDefault="006B369F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65 лет и старше</w:t>
            </w:r>
          </w:p>
        </w:tc>
      </w:tr>
      <w:tr w:rsidR="009E2ECC" w:rsidRPr="006B369F" w14:paraId="725161C7" w14:textId="77777777" w:rsidTr="00166AF9">
        <w:trPr>
          <w:trHeight w:val="315"/>
          <w:jc w:val="center"/>
        </w:trPr>
        <w:tc>
          <w:tcPr>
            <w:tcW w:w="851" w:type="dxa"/>
            <w:noWrap/>
            <w:vAlign w:val="center"/>
            <w:hideMark/>
          </w:tcPr>
          <w:p w14:paraId="56950A4F" w14:textId="21148F38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967" w:type="dxa"/>
            <w:noWrap/>
            <w:vAlign w:val="center"/>
            <w:hideMark/>
          </w:tcPr>
          <w:p w14:paraId="2EB951DE" w14:textId="27C6E49E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55" w:type="dxa"/>
            <w:noWrap/>
            <w:vAlign w:val="center"/>
            <w:hideMark/>
          </w:tcPr>
          <w:p w14:paraId="16866AF9" w14:textId="74D319F0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938" w:type="dxa"/>
            <w:noWrap/>
            <w:vAlign w:val="center"/>
            <w:hideMark/>
          </w:tcPr>
          <w:p w14:paraId="3DC28436" w14:textId="7B90B0DD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55" w:type="dxa"/>
            <w:noWrap/>
            <w:vAlign w:val="center"/>
            <w:hideMark/>
          </w:tcPr>
          <w:p w14:paraId="6A56D678" w14:textId="0F39B3F0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029" w:type="dxa"/>
            <w:noWrap/>
            <w:vAlign w:val="center"/>
            <w:hideMark/>
          </w:tcPr>
          <w:p w14:paraId="206EA50B" w14:textId="52FCD078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55" w:type="dxa"/>
            <w:noWrap/>
            <w:vAlign w:val="center"/>
            <w:hideMark/>
          </w:tcPr>
          <w:p w14:paraId="4FBE5C9B" w14:textId="3FD5EF97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888" w:type="dxa"/>
            <w:noWrap/>
            <w:vAlign w:val="center"/>
            <w:hideMark/>
          </w:tcPr>
          <w:p w14:paraId="54F37655" w14:textId="1CE5D397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Жен</w:t>
            </w:r>
          </w:p>
        </w:tc>
        <w:tc>
          <w:tcPr>
            <w:tcW w:w="904" w:type="dxa"/>
            <w:noWrap/>
            <w:vAlign w:val="center"/>
            <w:hideMark/>
          </w:tcPr>
          <w:p w14:paraId="1B0F746C" w14:textId="20B011C8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065" w:type="dxa"/>
            <w:noWrap/>
            <w:vAlign w:val="center"/>
            <w:hideMark/>
          </w:tcPr>
          <w:p w14:paraId="3AF20909" w14:textId="24F5FE40" w:rsidR="009E2ECC" w:rsidRPr="006B369F" w:rsidRDefault="009E2ECC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Жен</w:t>
            </w:r>
          </w:p>
        </w:tc>
      </w:tr>
      <w:tr w:rsidR="00166AF9" w:rsidRPr="00216A8A" w14:paraId="1523826D" w14:textId="77777777" w:rsidTr="00166AF9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37210262" w14:textId="19EF82FE" w:rsidR="00166AF9" w:rsidRPr="00216A8A" w:rsidRDefault="00166AF9" w:rsidP="00166AF9">
            <w:pPr>
              <w:jc w:val="center"/>
              <w:rPr>
                <w:sz w:val="20"/>
                <w:szCs w:val="20"/>
              </w:rPr>
            </w:pPr>
            <w:r w:rsidRPr="00A87BE9">
              <w:t>2,7243</w:t>
            </w:r>
          </w:p>
        </w:tc>
        <w:tc>
          <w:tcPr>
            <w:tcW w:w="967" w:type="dxa"/>
            <w:noWrap/>
            <w:vAlign w:val="center"/>
          </w:tcPr>
          <w:p w14:paraId="08654372" w14:textId="36FA793D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2,2468</w:t>
            </w:r>
          </w:p>
        </w:tc>
        <w:tc>
          <w:tcPr>
            <w:tcW w:w="955" w:type="dxa"/>
            <w:noWrap/>
            <w:vAlign w:val="center"/>
          </w:tcPr>
          <w:p w14:paraId="2FD917B9" w14:textId="0F831DCB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1,7809</w:t>
            </w:r>
          </w:p>
        </w:tc>
        <w:tc>
          <w:tcPr>
            <w:tcW w:w="938" w:type="dxa"/>
            <w:noWrap/>
            <w:vAlign w:val="center"/>
          </w:tcPr>
          <w:p w14:paraId="366FED99" w14:textId="7CA91067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1,4508</w:t>
            </w:r>
          </w:p>
        </w:tc>
        <w:tc>
          <w:tcPr>
            <w:tcW w:w="955" w:type="dxa"/>
            <w:noWrap/>
            <w:vAlign w:val="center"/>
          </w:tcPr>
          <w:p w14:paraId="7EFAD4CE" w14:textId="4E60E9DB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0,5916</w:t>
            </w:r>
          </w:p>
        </w:tc>
        <w:tc>
          <w:tcPr>
            <w:tcW w:w="1029" w:type="dxa"/>
            <w:noWrap/>
            <w:vAlign w:val="center"/>
          </w:tcPr>
          <w:p w14:paraId="77C2D4F3" w14:textId="302E1F59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0,5384</w:t>
            </w:r>
          </w:p>
        </w:tc>
        <w:tc>
          <w:tcPr>
            <w:tcW w:w="955" w:type="dxa"/>
            <w:noWrap/>
            <w:vAlign w:val="center"/>
          </w:tcPr>
          <w:p w14:paraId="087060B2" w14:textId="5629CF2D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0,6675</w:t>
            </w:r>
          </w:p>
        </w:tc>
        <w:tc>
          <w:tcPr>
            <w:tcW w:w="888" w:type="dxa"/>
            <w:noWrap/>
            <w:vAlign w:val="center"/>
          </w:tcPr>
          <w:p w14:paraId="5A3A4E3A" w14:textId="5162AB59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0,7883</w:t>
            </w:r>
          </w:p>
        </w:tc>
        <w:tc>
          <w:tcPr>
            <w:tcW w:w="904" w:type="dxa"/>
            <w:noWrap/>
            <w:vAlign w:val="center"/>
          </w:tcPr>
          <w:p w14:paraId="09D7DE71" w14:textId="2AE6D73A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1,8947</w:t>
            </w:r>
          </w:p>
        </w:tc>
        <w:tc>
          <w:tcPr>
            <w:tcW w:w="1065" w:type="dxa"/>
            <w:noWrap/>
            <w:vAlign w:val="center"/>
          </w:tcPr>
          <w:p w14:paraId="397D4096" w14:textId="26764FFA" w:rsidR="00166AF9" w:rsidRPr="00216A8A" w:rsidRDefault="00166AF9" w:rsidP="00166A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87BE9">
              <w:t>2,8007</w:t>
            </w:r>
          </w:p>
        </w:tc>
      </w:tr>
    </w:tbl>
    <w:p w14:paraId="565ABA2D" w14:textId="77777777" w:rsidR="006B369F" w:rsidRDefault="006B369F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33EAE34" w14:textId="56E2D037" w:rsidR="003C6CF9" w:rsidRPr="007C6A44" w:rsidRDefault="003C6CF9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7C6A44">
        <w:rPr>
          <w:b/>
          <w:spacing w:val="1"/>
          <w:sz w:val="28"/>
          <w:szCs w:val="28"/>
        </w:rPr>
        <w:t>К</w:t>
      </w:r>
      <w:r w:rsidR="00006455" w:rsidRPr="007C6A44">
        <w:rPr>
          <w:b/>
          <w:spacing w:val="1"/>
          <w:sz w:val="28"/>
          <w:szCs w:val="28"/>
        </w:rPr>
        <w:t>Дур</w:t>
      </w:r>
      <w:r w:rsidRPr="007C6A44">
        <w:rPr>
          <w:b/>
          <w:spacing w:val="1"/>
          <w:sz w:val="28"/>
          <w:szCs w:val="28"/>
        </w:rPr>
        <w:t xml:space="preserve"> </w:t>
      </w:r>
      <w:r w:rsidRPr="007C6A44">
        <w:rPr>
          <w:spacing w:val="1"/>
          <w:sz w:val="28"/>
          <w:szCs w:val="28"/>
        </w:rPr>
        <w:t xml:space="preserve">– коэффициент уровня </w:t>
      </w:r>
      <w:r w:rsidR="00006455" w:rsidRPr="007C6A44">
        <w:rPr>
          <w:spacing w:val="1"/>
          <w:sz w:val="28"/>
          <w:szCs w:val="28"/>
        </w:rPr>
        <w:t xml:space="preserve">расходов </w:t>
      </w:r>
      <w:r w:rsidRPr="007C6A44">
        <w:rPr>
          <w:spacing w:val="1"/>
          <w:sz w:val="28"/>
          <w:szCs w:val="28"/>
        </w:rPr>
        <w:t>медицинской организации</w:t>
      </w:r>
      <w:r w:rsidR="008239F1" w:rsidRPr="007C6A44">
        <w:rPr>
          <w:spacing w:val="1"/>
          <w:sz w:val="28"/>
          <w:szCs w:val="28"/>
        </w:rPr>
        <w:t xml:space="preserve"> (особенности </w:t>
      </w:r>
      <w:r w:rsidR="008239F1" w:rsidRPr="007C6A44">
        <w:rPr>
          <w:sz w:val="28"/>
        </w:rPr>
        <w:t>плотности населения, транспортной доступности, климатических и географических особенностей, размер медицинской организации)</w:t>
      </w:r>
      <w:r w:rsidR="008239F1" w:rsidRPr="007C6A44">
        <w:rPr>
          <w:spacing w:val="1"/>
          <w:sz w:val="28"/>
          <w:szCs w:val="28"/>
        </w:rPr>
        <w:t>;</w:t>
      </w:r>
    </w:p>
    <w:p w14:paraId="45A36B79" w14:textId="56BF795E" w:rsidR="00006455" w:rsidRPr="007C6A44" w:rsidRDefault="00006455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7C6A44">
        <w:rPr>
          <w:b/>
          <w:spacing w:val="1"/>
          <w:sz w:val="28"/>
          <w:szCs w:val="28"/>
        </w:rPr>
        <w:t xml:space="preserve">КДзп </w:t>
      </w:r>
      <w:r w:rsidRPr="007C6A44">
        <w:rPr>
          <w:spacing w:val="1"/>
          <w:sz w:val="28"/>
          <w:szCs w:val="28"/>
        </w:rPr>
        <w:t>–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4A98A3F4" w14:textId="097DE72B" w:rsidR="00E7486E" w:rsidRPr="007C6A44" w:rsidRDefault="00665EB3" w:rsidP="007016DF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КД</w:t>
      </w:r>
      <w:r w:rsidRPr="007C6A44">
        <w:rPr>
          <w:sz w:val="28"/>
          <w:szCs w:val="28"/>
        </w:rPr>
        <w:t xml:space="preserve"> – коэффициент дифференциации </w:t>
      </w:r>
      <w:r w:rsidRPr="007C6A44">
        <w:rPr>
          <w:sz w:val="28"/>
        </w:rPr>
        <w:t>по территориям оказания медицинской помощи</w:t>
      </w:r>
      <w:r w:rsidR="007016DF" w:rsidRPr="007C6A44">
        <w:rPr>
          <w:sz w:val="28"/>
          <w:szCs w:val="28"/>
        </w:rPr>
        <w:t>.</w:t>
      </w:r>
    </w:p>
    <w:p w14:paraId="7D9A4848" w14:textId="52716D13" w:rsidR="0061662A" w:rsidRPr="007C6A44" w:rsidRDefault="0061662A" w:rsidP="00665EB3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2.4. Для расчета </w:t>
      </w:r>
      <w:r w:rsidR="00CF7A90" w:rsidRPr="007C6A44">
        <w:rPr>
          <w:sz w:val="28"/>
          <w:szCs w:val="28"/>
        </w:rPr>
        <w:t xml:space="preserve">фактического </w:t>
      </w:r>
      <w:r w:rsidRPr="007C6A44">
        <w:rPr>
          <w:sz w:val="28"/>
          <w:szCs w:val="28"/>
        </w:rPr>
        <w:t xml:space="preserve">дифференцированного подушевого норматива для </w:t>
      </w:r>
      <w:r w:rsidRPr="007C6A44">
        <w:rPr>
          <w:spacing w:val="1"/>
          <w:sz w:val="28"/>
          <w:szCs w:val="28"/>
        </w:rPr>
        <w:t>медицинской организации</w:t>
      </w:r>
      <w:r w:rsidRPr="007C6A44">
        <w:rPr>
          <w:sz w:val="28"/>
          <w:szCs w:val="28"/>
        </w:rPr>
        <w:t xml:space="preserve"> на месяц годовое значение </w:t>
      </w:r>
      <w:r w:rsidR="00CF7A90" w:rsidRPr="007C6A44">
        <w:rPr>
          <w:b/>
          <w:sz w:val="28"/>
          <w:szCs w:val="28"/>
        </w:rPr>
        <w:t>Ф</w:t>
      </w:r>
      <w:r w:rsidRPr="007C6A44">
        <w:rPr>
          <w:b/>
          <w:sz w:val="28"/>
          <w:szCs w:val="28"/>
        </w:rPr>
        <w:t xml:space="preserve">ДПн </w:t>
      </w:r>
      <w:r w:rsidRPr="007C6A44">
        <w:rPr>
          <w:sz w:val="28"/>
          <w:szCs w:val="28"/>
        </w:rPr>
        <w:lastRenderedPageBreak/>
        <w:t>делится на 12 (в декабре учитывается фактическое финансирование с начала года).</w:t>
      </w:r>
    </w:p>
    <w:p w14:paraId="789D31FD" w14:textId="64725927" w:rsidR="0061548D" w:rsidRPr="007C6A44" w:rsidRDefault="0061662A" w:rsidP="0061662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2.5</w:t>
      </w:r>
      <w:r w:rsidR="00632E65" w:rsidRPr="007C6A44">
        <w:rPr>
          <w:color w:val="auto"/>
          <w:sz w:val="28"/>
          <w:szCs w:val="28"/>
        </w:rPr>
        <w:t xml:space="preserve">. </w:t>
      </w:r>
      <w:r w:rsidR="0061548D" w:rsidRPr="007C6A44">
        <w:rPr>
          <w:color w:val="auto"/>
          <w:sz w:val="28"/>
          <w:szCs w:val="28"/>
        </w:rPr>
        <w:t xml:space="preserve">Ежемесячный размер финансового обеспечения медицинской организации, оказывающей скорую медицинскую помощь, определяется исходя из значения </w:t>
      </w:r>
      <w:r w:rsidR="00CF7A90" w:rsidRPr="007C6A44">
        <w:rPr>
          <w:color w:val="auto"/>
          <w:sz w:val="28"/>
          <w:szCs w:val="28"/>
        </w:rPr>
        <w:t xml:space="preserve">фактического </w:t>
      </w:r>
      <w:r w:rsidR="0061548D" w:rsidRPr="007C6A44">
        <w:rPr>
          <w:color w:val="auto"/>
          <w:sz w:val="28"/>
          <w:szCs w:val="28"/>
        </w:rPr>
        <w:t>дифференцированного подушевого норматива финансирования скорой медицинской помощи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="0061548D" w:rsidRPr="007C6A44">
        <w:rPr>
          <w:color w:val="auto"/>
          <w:sz w:val="28"/>
          <w:szCs w:val="28"/>
        </w:rPr>
        <w:t xml:space="preserve"> и численности обслуживаемого населения:</w:t>
      </w:r>
    </w:p>
    <w:p w14:paraId="41939F5C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7556E5A" w14:textId="5A11F71C" w:rsidR="0061548D" w:rsidRPr="007C6A44" w:rsidRDefault="0061548D" w:rsidP="0061548D">
      <w:pPr>
        <w:pStyle w:val="Default"/>
        <w:jc w:val="center"/>
        <w:rPr>
          <w:color w:val="auto"/>
          <w:sz w:val="36"/>
          <w:szCs w:val="36"/>
        </w:rPr>
      </w:pPr>
      <w:r w:rsidRPr="007C6A44">
        <w:rPr>
          <w:color w:val="auto"/>
          <w:sz w:val="36"/>
          <w:szCs w:val="36"/>
        </w:rPr>
        <w:t>ФО</w:t>
      </w:r>
      <w:r w:rsidRPr="007C6A44">
        <w:rPr>
          <w:color w:val="auto"/>
          <w:sz w:val="36"/>
          <w:szCs w:val="36"/>
          <w:vertAlign w:val="subscript"/>
        </w:rPr>
        <w:t>мес</w:t>
      </w:r>
      <w:r w:rsidRPr="007C6A44">
        <w:rPr>
          <w:color w:val="auto"/>
          <w:sz w:val="36"/>
          <w:szCs w:val="36"/>
        </w:rPr>
        <w:t xml:space="preserve">= </w:t>
      </w:r>
      <w:r w:rsidR="00CF7A90" w:rsidRPr="007C6A44">
        <w:rPr>
          <w:color w:val="auto"/>
          <w:sz w:val="36"/>
          <w:szCs w:val="36"/>
        </w:rPr>
        <w:t>Ф</w:t>
      </w:r>
      <w:r w:rsidRPr="007C6A44">
        <w:rPr>
          <w:color w:val="auto"/>
          <w:sz w:val="36"/>
          <w:szCs w:val="36"/>
        </w:rPr>
        <w:t>ДПн</w:t>
      </w:r>
      <w:r w:rsidR="00AE6AEB" w:rsidRPr="007C6A44">
        <w:rPr>
          <w:color w:val="auto"/>
          <w:sz w:val="36"/>
          <w:szCs w:val="36"/>
          <w:vertAlign w:val="subscript"/>
        </w:rPr>
        <w:t>мес</w:t>
      </w:r>
      <w:r w:rsidRPr="007C6A44">
        <w:rPr>
          <w:color w:val="auto"/>
          <w:sz w:val="36"/>
          <w:szCs w:val="36"/>
        </w:rPr>
        <w:t xml:space="preserve"> </w:t>
      </w:r>
      <w:r w:rsidR="009B389B" w:rsidRPr="007C6A44">
        <w:rPr>
          <w:color w:val="auto"/>
          <w:sz w:val="36"/>
          <w:szCs w:val="36"/>
        </w:rPr>
        <w:t>х</w:t>
      </w:r>
      <w:r w:rsidRPr="007C6A44">
        <w:rPr>
          <w:color w:val="auto"/>
          <w:sz w:val="36"/>
          <w:szCs w:val="36"/>
        </w:rPr>
        <w:t xml:space="preserve"> Чз</w:t>
      </w:r>
      <w:r w:rsidRPr="007C6A44">
        <w:rPr>
          <w:color w:val="auto"/>
          <w:sz w:val="36"/>
          <w:szCs w:val="36"/>
          <w:vertAlign w:val="superscript"/>
        </w:rPr>
        <w:t>об</w:t>
      </w:r>
      <w:r w:rsidRPr="007C6A44">
        <w:rPr>
          <w:color w:val="auto"/>
          <w:sz w:val="28"/>
          <w:szCs w:val="28"/>
        </w:rPr>
        <w:t>, где</w:t>
      </w:r>
    </w:p>
    <w:p w14:paraId="03775C0C" w14:textId="77777777" w:rsidR="0061548D" w:rsidRPr="007C6A44" w:rsidRDefault="0061548D" w:rsidP="0061548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1512FAAD" w14:textId="79287A22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ФО</w:t>
      </w:r>
      <w:r w:rsidRPr="007C6A44">
        <w:rPr>
          <w:color w:val="auto"/>
          <w:sz w:val="28"/>
          <w:szCs w:val="28"/>
          <w:vertAlign w:val="subscript"/>
        </w:rPr>
        <w:t xml:space="preserve">мес </w:t>
      </w:r>
      <w:r w:rsidRPr="007C6A44">
        <w:rPr>
          <w:color w:val="auto"/>
          <w:sz w:val="28"/>
          <w:szCs w:val="28"/>
        </w:rPr>
        <w:t>– размер финансового обеспечения медицинской организации, оказывающей скорую медицинскую помощь вне медицинской организации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Pr="007C6A44">
        <w:rPr>
          <w:color w:val="auto"/>
          <w:sz w:val="28"/>
          <w:szCs w:val="28"/>
        </w:rPr>
        <w:t>;</w:t>
      </w:r>
    </w:p>
    <w:p w14:paraId="142768CF" w14:textId="131B22BC" w:rsidR="0061548D" w:rsidRPr="007C6A44" w:rsidRDefault="0061548D" w:rsidP="0061548D">
      <w:pPr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Чз</w:t>
      </w:r>
      <w:r w:rsidRPr="007C6A44">
        <w:rPr>
          <w:sz w:val="28"/>
          <w:szCs w:val="28"/>
          <w:vertAlign w:val="superscript"/>
        </w:rPr>
        <w:t>об</w:t>
      </w:r>
      <w:r w:rsidR="0009426D" w:rsidRPr="007C6A44">
        <w:rPr>
          <w:sz w:val="28"/>
          <w:szCs w:val="28"/>
        </w:rPr>
        <w:t xml:space="preserve"> </w:t>
      </w:r>
      <w:r w:rsidRPr="007C6A44">
        <w:rPr>
          <w:sz w:val="28"/>
          <w:szCs w:val="28"/>
        </w:rPr>
        <w:t xml:space="preserve">– численность обслуживаемых граждан, застрахованных по </w:t>
      </w:r>
      <w:r w:rsidR="001C2F9A" w:rsidRPr="007C6A44">
        <w:rPr>
          <w:sz w:val="28"/>
          <w:szCs w:val="28"/>
        </w:rPr>
        <w:t>обязательному медицинскому страхованию</w:t>
      </w:r>
      <w:r w:rsidRPr="007C6A44">
        <w:rPr>
          <w:sz w:val="28"/>
          <w:szCs w:val="28"/>
        </w:rPr>
        <w:t>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14:paraId="07D0857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59D31AC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3. Оплата оказанной скорой медицинской помощи</w:t>
      </w:r>
    </w:p>
    <w:p w14:paraId="5A876E99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8AAB8A1" w14:textId="5F1AD053" w:rsidR="0061548D" w:rsidRPr="007C6A44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3.1. Медицинская организация, оказывающая скорую медицинскую помощь,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6879B22E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1) отдельно формируется реестр счета и счет на оплату скорой медицинской помощи, оказанной гражданам, застрахованным в Камчатском крае, по тарифу на основе подушевого норматива на обслуживаемое население. </w:t>
      </w:r>
    </w:p>
    <w:p w14:paraId="1FB589AC" w14:textId="1ADBF3BB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</w:rPr>
      </w:pPr>
      <w:r w:rsidRPr="007C6A44">
        <w:rPr>
          <w:color w:val="auto"/>
          <w:sz w:val="28"/>
        </w:rPr>
        <w:t xml:space="preserve">Счет заполняется по </w:t>
      </w:r>
      <w:r w:rsidR="00E90EC7" w:rsidRPr="007C6A44">
        <w:rPr>
          <w:color w:val="auto"/>
          <w:sz w:val="28"/>
        </w:rPr>
        <w:t xml:space="preserve">установленной </w:t>
      </w:r>
      <w:r w:rsidRPr="007C6A44">
        <w:rPr>
          <w:color w:val="auto"/>
          <w:sz w:val="28"/>
        </w:rPr>
        <w:t xml:space="preserve">форме </w:t>
      </w:r>
      <w:r w:rsidR="00E90EC7" w:rsidRPr="007C6A44">
        <w:rPr>
          <w:color w:val="auto"/>
          <w:sz w:val="28"/>
        </w:rPr>
        <w:t>с</w:t>
      </w:r>
      <w:r w:rsidRPr="007C6A44">
        <w:rPr>
          <w:color w:val="auto"/>
          <w:sz w:val="28"/>
        </w:rPr>
        <w:t xml:space="preserve"> обязательным указанием:</w:t>
      </w:r>
    </w:p>
    <w:p w14:paraId="126F41BC" w14:textId="2F90EB51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</w:rPr>
        <w:t xml:space="preserve">- количества застрахованных граждан, обслуживаемых </w:t>
      </w:r>
      <w:r w:rsidRPr="007C6A44">
        <w:rPr>
          <w:color w:val="auto"/>
          <w:sz w:val="28"/>
          <w:szCs w:val="28"/>
        </w:rPr>
        <w:t>станцией скорой медицинской помощи;</w:t>
      </w:r>
    </w:p>
    <w:p w14:paraId="51399041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размера финансового обеспечения скорой медицинской помощи по тарифу на основе подушевого норматива на отчетный месяц;</w:t>
      </w:r>
    </w:p>
    <w:p w14:paraId="285FE7FB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- суммы к оплате, соответствующей размеру финансового обеспечения скорой медицинской помощи на отчетный месяц. </w:t>
      </w:r>
    </w:p>
    <w:p w14:paraId="02533DE9" w14:textId="508F0EFF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7C6A44">
        <w:rPr>
          <w:sz w:val="28"/>
          <w:szCs w:val="28"/>
        </w:rPr>
        <w:t>В реестре счета заполняются персонифицированные сведения о застрахованных гражданах и об оказанной им в отчетном периоде скорой медицинской помощи по тарифам</w:t>
      </w:r>
      <w:r w:rsidR="00E90EC7" w:rsidRPr="007C6A44">
        <w:rPr>
          <w:sz w:val="28"/>
          <w:szCs w:val="28"/>
        </w:rPr>
        <w:t xml:space="preserve"> за вызов</w:t>
      </w:r>
      <w:r w:rsidRPr="007C6A44">
        <w:rPr>
          <w:sz w:val="28"/>
        </w:rPr>
        <w:t xml:space="preserve">. </w:t>
      </w:r>
    </w:p>
    <w:p w14:paraId="4E7AD030" w14:textId="49E73C2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При предъявлении к оплате счетов и реестров счетов за оказанную скорую </w:t>
      </w:r>
      <w:r w:rsidR="007B5A55" w:rsidRPr="007C6A44">
        <w:rPr>
          <w:color w:val="auto"/>
          <w:sz w:val="28"/>
          <w:szCs w:val="28"/>
        </w:rPr>
        <w:t xml:space="preserve">медицинскую помощь </w:t>
      </w:r>
      <w:r w:rsidRPr="007C6A44">
        <w:rPr>
          <w:color w:val="auto"/>
          <w:sz w:val="28"/>
          <w:szCs w:val="28"/>
        </w:rPr>
        <w:t>осуществляет</w:t>
      </w:r>
      <w:r w:rsidR="00EB6193" w:rsidRPr="007C6A44">
        <w:rPr>
          <w:color w:val="auto"/>
          <w:sz w:val="28"/>
          <w:szCs w:val="28"/>
        </w:rPr>
        <w:t>ся</w:t>
      </w:r>
      <w:r w:rsidRPr="007C6A44">
        <w:rPr>
          <w:color w:val="auto"/>
          <w:sz w:val="28"/>
          <w:szCs w:val="28"/>
        </w:rPr>
        <w:t xml:space="preserve"> расчет индивидуальных коэффициентов соответствия в целях приведения итоговой суммы по реестру в соответствие с размером финансового обеспечения скорой медицинской помощи по тарифу на основе подушевого норматива на отчетный месяц.</w:t>
      </w:r>
    </w:p>
    <w:p w14:paraId="58919249" w14:textId="2F15FC2C" w:rsidR="0061548D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(Кподуш) рассчитывается медицинской организацией для реестров счетов по каждой страховой медицинской организации по следующей формуле:</w:t>
      </w:r>
    </w:p>
    <w:p w14:paraId="7977EAA3" w14:textId="77777777" w:rsidR="00CE7F10" w:rsidRPr="007C6A44" w:rsidRDefault="00CE7F10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3A5EAFC" w14:textId="69F06A07" w:rsidR="0061548D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  <w:r w:rsidRPr="00CE7F10">
        <w:rPr>
          <w:b/>
          <w:bCs/>
          <w:color w:val="auto"/>
          <w:sz w:val="28"/>
          <w:szCs w:val="28"/>
        </w:rPr>
        <w:lastRenderedPageBreak/>
        <w:t>Кподуш = СУМ подуш / СУМ</w:t>
      </w:r>
      <w:r w:rsidRPr="00CE7F10">
        <w:rPr>
          <w:color w:val="auto"/>
          <w:sz w:val="28"/>
          <w:szCs w:val="28"/>
        </w:rPr>
        <w:t>, где</w:t>
      </w:r>
    </w:p>
    <w:p w14:paraId="47206DA0" w14:textId="77777777" w:rsidR="00166AF9" w:rsidRPr="00CE7F10" w:rsidRDefault="00166AF9" w:rsidP="0061548D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</w:p>
    <w:p w14:paraId="6F34B80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СУМ подуш – сумма по счету в размере финансового обеспечения скорой медицинской помощи по тарифу на основе подушевого норматива на отчетный месяц;</w:t>
      </w:r>
    </w:p>
    <w:p w14:paraId="54852016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СУМ – стоимость оказанной скорой медицинской помощи по тарифу в соответствии с реестром счета (до применения индивидуального коэффициента).</w:t>
      </w:r>
    </w:p>
    <w:p w14:paraId="122CDEB6" w14:textId="24CB11C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В электронной форме реестра в значении элемента «</w:t>
      </w:r>
      <w:r w:rsidRPr="007C6A44">
        <w:rPr>
          <w:color w:val="auto"/>
          <w:sz w:val="28"/>
          <w:szCs w:val="28"/>
          <w:lang w:val="en-US"/>
        </w:rPr>
        <w:t>SUMV</w:t>
      </w:r>
      <w:r w:rsidRPr="007C6A44">
        <w:rPr>
          <w:color w:val="auto"/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14:paraId="5E68A31D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финансового обеспечения скорой медицинской помощи по тарифу на основе подушевого норматива на отчетный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7C6A44">
        <w:rPr>
          <w:strike/>
          <w:color w:val="auto"/>
          <w:sz w:val="28"/>
          <w:szCs w:val="28"/>
        </w:rPr>
        <w:t xml:space="preserve"> </w:t>
      </w:r>
    </w:p>
    <w:p w14:paraId="6F4675CF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A6DB1F3" w14:textId="77777777" w:rsidR="00200298" w:rsidRPr="007C6A44" w:rsidRDefault="00E90EC7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</w:t>
      </w:r>
      <w:r w:rsidR="0061548D" w:rsidRPr="007C6A44">
        <w:rPr>
          <w:color w:val="auto"/>
          <w:sz w:val="28"/>
          <w:szCs w:val="28"/>
        </w:rPr>
        <w:t>) Отдельно формируется реестр счета и счет</w:t>
      </w:r>
      <w:r w:rsidR="00200298" w:rsidRPr="007C6A44">
        <w:rPr>
          <w:color w:val="auto"/>
          <w:sz w:val="28"/>
          <w:szCs w:val="28"/>
        </w:rPr>
        <w:t>:</w:t>
      </w:r>
    </w:p>
    <w:p w14:paraId="3031D31A" w14:textId="13A6B106" w:rsidR="0061548D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</w:t>
      </w:r>
      <w:r w:rsidR="0061548D" w:rsidRPr="007C6A44">
        <w:rPr>
          <w:color w:val="auto"/>
          <w:sz w:val="28"/>
          <w:szCs w:val="28"/>
        </w:rPr>
        <w:t xml:space="preserve"> на оплату скорой медицинской помощи, оказанной гражданам, застрахованным за пределами Камчатского края,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7C6A44">
        <w:rPr>
          <w:color w:val="auto"/>
          <w:sz w:val="28"/>
          <w:szCs w:val="28"/>
        </w:rPr>
        <w:t>;</w:t>
      </w:r>
    </w:p>
    <w:p w14:paraId="7CE1EF1E" w14:textId="62F86526" w:rsidR="00200298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на оплату скорой медицинской помощи, оказанной гражданам, застрахованным в Камчатском крае, с проведением тромболитической терапии.</w:t>
      </w:r>
    </w:p>
    <w:p w14:paraId="76C3CF3D" w14:textId="77777777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медицинских организаций, оказывающих скорую медицинскую помощь, в полном объеме,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50F25377" w14:textId="5B76294A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3.3. Случаи оказанной скорой медицинской помощи, включенные в реестр по подушевому нормативу и отклоненные </w:t>
      </w:r>
      <w:r w:rsidR="00E90EC7" w:rsidRPr="007C6A44">
        <w:rPr>
          <w:sz w:val="28"/>
          <w:szCs w:val="28"/>
        </w:rPr>
        <w:t>территориальным фондом ОМС Камчатского края</w:t>
      </w:r>
      <w:r w:rsidRPr="007C6A44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по тарифам </w:t>
      </w:r>
      <w:r w:rsidR="00E90EC7" w:rsidRPr="007C6A44">
        <w:rPr>
          <w:sz w:val="28"/>
          <w:szCs w:val="28"/>
        </w:rPr>
        <w:t>за вызов</w:t>
      </w:r>
      <w:r w:rsidRPr="007C6A44">
        <w:rPr>
          <w:sz w:val="28"/>
          <w:szCs w:val="28"/>
        </w:rPr>
        <w:t xml:space="preserve"> с учётом Кподуш.</w:t>
      </w:r>
    </w:p>
    <w:p w14:paraId="7B78E341" w14:textId="182F7EF1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3.4. Уменьшение оплаты, применение штрафных санкций по результатам контроля осуществляется исходя из тарифов за вызов скорой </w:t>
      </w:r>
      <w:r w:rsidRPr="007C6A44">
        <w:rPr>
          <w:sz w:val="28"/>
          <w:szCs w:val="28"/>
        </w:rPr>
        <w:lastRenderedPageBreak/>
        <w:t xml:space="preserve">помощи с учетом </w:t>
      </w:r>
      <w:r w:rsidRPr="007C6A44">
        <w:rPr>
          <w:sz w:val="28"/>
        </w:rPr>
        <w:t>подушевого финансирования и поправочных коэффициентов.</w:t>
      </w:r>
      <w:r w:rsidRPr="007C6A44">
        <w:rPr>
          <w:sz w:val="28"/>
          <w:szCs w:val="28"/>
        </w:rPr>
        <w:t xml:space="preserve"> </w:t>
      </w:r>
    </w:p>
    <w:p w14:paraId="64EF07BA" w14:textId="24324F6E" w:rsidR="0061548D" w:rsidRPr="007C6A44" w:rsidRDefault="0061548D" w:rsidP="00532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Направление аванса медицинской организации, оказывающей скорую медицинскую помощь, осуществляется в соответствии с договором на оказание и оплату медицинской помощи по обязательному медицинскому страхованию.</w:t>
      </w:r>
    </w:p>
    <w:sectPr w:rsidR="0061548D" w:rsidRPr="007C6A44" w:rsidSect="003D53C4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054FD" w14:textId="77777777" w:rsidR="00745A2A" w:rsidRDefault="00745A2A">
      <w:r>
        <w:separator/>
      </w:r>
    </w:p>
  </w:endnote>
  <w:endnote w:type="continuationSeparator" w:id="0">
    <w:p w14:paraId="17E85E3B" w14:textId="77777777" w:rsidR="00745A2A" w:rsidRDefault="0074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46C2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F1421D" w14:textId="77777777" w:rsidR="00745A2A" w:rsidRDefault="00745A2A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A8C9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2C19">
      <w:rPr>
        <w:rStyle w:val="a6"/>
        <w:noProof/>
      </w:rPr>
      <w:t>2</w:t>
    </w:r>
    <w:r>
      <w:rPr>
        <w:rStyle w:val="a6"/>
      </w:rPr>
      <w:fldChar w:fldCharType="end"/>
    </w:r>
  </w:p>
  <w:p w14:paraId="76ED15D6" w14:textId="77777777" w:rsidR="00745A2A" w:rsidRDefault="00745A2A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612F" w14:textId="77777777" w:rsidR="00745A2A" w:rsidRDefault="00745A2A">
      <w:r>
        <w:separator/>
      </w:r>
    </w:p>
  </w:footnote>
  <w:footnote w:type="continuationSeparator" w:id="0">
    <w:p w14:paraId="00C99E56" w14:textId="77777777" w:rsidR="00745A2A" w:rsidRDefault="0074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214F"/>
    <w:rsid w:val="00003507"/>
    <w:rsid w:val="00004005"/>
    <w:rsid w:val="00006455"/>
    <w:rsid w:val="000234B5"/>
    <w:rsid w:val="000275DB"/>
    <w:rsid w:val="00027B2A"/>
    <w:rsid w:val="0003494A"/>
    <w:rsid w:val="0003670D"/>
    <w:rsid w:val="000419B6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9426D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6214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66AF9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0A87"/>
    <w:rsid w:val="001A27E2"/>
    <w:rsid w:val="001A3AE9"/>
    <w:rsid w:val="001A3EAE"/>
    <w:rsid w:val="001B04CA"/>
    <w:rsid w:val="001B16B1"/>
    <w:rsid w:val="001B2C70"/>
    <w:rsid w:val="001C2F9A"/>
    <w:rsid w:val="001C3D61"/>
    <w:rsid w:val="001C600B"/>
    <w:rsid w:val="001C665F"/>
    <w:rsid w:val="001C6946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0298"/>
    <w:rsid w:val="002010A2"/>
    <w:rsid w:val="002012A0"/>
    <w:rsid w:val="00205C21"/>
    <w:rsid w:val="00205C88"/>
    <w:rsid w:val="002079DD"/>
    <w:rsid w:val="002120CC"/>
    <w:rsid w:val="002162DE"/>
    <w:rsid w:val="00216A8A"/>
    <w:rsid w:val="00217163"/>
    <w:rsid w:val="002213CA"/>
    <w:rsid w:val="00223825"/>
    <w:rsid w:val="00226E04"/>
    <w:rsid w:val="00230347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022F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3C7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C6E25"/>
    <w:rsid w:val="002D0496"/>
    <w:rsid w:val="002D257D"/>
    <w:rsid w:val="002D6635"/>
    <w:rsid w:val="002E0514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47A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3391"/>
    <w:rsid w:val="00345028"/>
    <w:rsid w:val="0034669C"/>
    <w:rsid w:val="003467F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61F"/>
    <w:rsid w:val="003C0C50"/>
    <w:rsid w:val="003C2A29"/>
    <w:rsid w:val="003C2AE6"/>
    <w:rsid w:val="003C532E"/>
    <w:rsid w:val="003C6C23"/>
    <w:rsid w:val="003C6CF9"/>
    <w:rsid w:val="003C6E0F"/>
    <w:rsid w:val="003D2BBE"/>
    <w:rsid w:val="003D53C4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5254"/>
    <w:rsid w:val="00407410"/>
    <w:rsid w:val="00407A51"/>
    <w:rsid w:val="00410346"/>
    <w:rsid w:val="00413F16"/>
    <w:rsid w:val="00414BB7"/>
    <w:rsid w:val="004173BB"/>
    <w:rsid w:val="0042723C"/>
    <w:rsid w:val="00431839"/>
    <w:rsid w:val="00431CB9"/>
    <w:rsid w:val="00432162"/>
    <w:rsid w:val="00433921"/>
    <w:rsid w:val="00433B6A"/>
    <w:rsid w:val="00433BDF"/>
    <w:rsid w:val="00433E9D"/>
    <w:rsid w:val="004361B0"/>
    <w:rsid w:val="00440A39"/>
    <w:rsid w:val="00440EEB"/>
    <w:rsid w:val="00441E23"/>
    <w:rsid w:val="00444173"/>
    <w:rsid w:val="00447E24"/>
    <w:rsid w:val="00452CD8"/>
    <w:rsid w:val="00455567"/>
    <w:rsid w:val="00456135"/>
    <w:rsid w:val="0046115E"/>
    <w:rsid w:val="00461C19"/>
    <w:rsid w:val="00464F35"/>
    <w:rsid w:val="00466C2A"/>
    <w:rsid w:val="00467564"/>
    <w:rsid w:val="00471294"/>
    <w:rsid w:val="00476FE8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A62D5"/>
    <w:rsid w:val="004D5B2D"/>
    <w:rsid w:val="004D787D"/>
    <w:rsid w:val="004E03EB"/>
    <w:rsid w:val="004E1912"/>
    <w:rsid w:val="004E4795"/>
    <w:rsid w:val="004E7F83"/>
    <w:rsid w:val="004F5F47"/>
    <w:rsid w:val="0050073E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2370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742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48D"/>
    <w:rsid w:val="006158A9"/>
    <w:rsid w:val="0061662A"/>
    <w:rsid w:val="00616C54"/>
    <w:rsid w:val="00617B07"/>
    <w:rsid w:val="006239B9"/>
    <w:rsid w:val="0062521F"/>
    <w:rsid w:val="006303AF"/>
    <w:rsid w:val="00632E65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5EB3"/>
    <w:rsid w:val="00666521"/>
    <w:rsid w:val="006674B2"/>
    <w:rsid w:val="00667D70"/>
    <w:rsid w:val="00670CA9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369F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16DF"/>
    <w:rsid w:val="007071FB"/>
    <w:rsid w:val="0070760D"/>
    <w:rsid w:val="00712437"/>
    <w:rsid w:val="0071315C"/>
    <w:rsid w:val="007173C1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A2A"/>
    <w:rsid w:val="00745E11"/>
    <w:rsid w:val="007467D1"/>
    <w:rsid w:val="007546CE"/>
    <w:rsid w:val="0075649E"/>
    <w:rsid w:val="007567C0"/>
    <w:rsid w:val="00760815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B5A55"/>
    <w:rsid w:val="007C1D17"/>
    <w:rsid w:val="007C29D9"/>
    <w:rsid w:val="007C4A91"/>
    <w:rsid w:val="007C56BB"/>
    <w:rsid w:val="007C6A44"/>
    <w:rsid w:val="007D1450"/>
    <w:rsid w:val="007D2737"/>
    <w:rsid w:val="007F27FC"/>
    <w:rsid w:val="007F3964"/>
    <w:rsid w:val="007F6A1C"/>
    <w:rsid w:val="007F72D1"/>
    <w:rsid w:val="00804FA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39F1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06A4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866EF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331D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252E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4DA3"/>
    <w:rsid w:val="0096594F"/>
    <w:rsid w:val="0096599D"/>
    <w:rsid w:val="00966BC1"/>
    <w:rsid w:val="00970134"/>
    <w:rsid w:val="0097397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389B"/>
    <w:rsid w:val="009B40D1"/>
    <w:rsid w:val="009B630F"/>
    <w:rsid w:val="009B6DB0"/>
    <w:rsid w:val="009C5DE1"/>
    <w:rsid w:val="009D130B"/>
    <w:rsid w:val="009D1DD1"/>
    <w:rsid w:val="009E13A0"/>
    <w:rsid w:val="009E250B"/>
    <w:rsid w:val="009E2ECC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44BB"/>
    <w:rsid w:val="00A46036"/>
    <w:rsid w:val="00A47386"/>
    <w:rsid w:val="00A50277"/>
    <w:rsid w:val="00A50514"/>
    <w:rsid w:val="00A52183"/>
    <w:rsid w:val="00A527D6"/>
    <w:rsid w:val="00A541DE"/>
    <w:rsid w:val="00A60E6A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2F99"/>
    <w:rsid w:val="00AA376B"/>
    <w:rsid w:val="00AA39F2"/>
    <w:rsid w:val="00AA4482"/>
    <w:rsid w:val="00AA58CC"/>
    <w:rsid w:val="00AA5941"/>
    <w:rsid w:val="00AA6B93"/>
    <w:rsid w:val="00AB088C"/>
    <w:rsid w:val="00AB09B3"/>
    <w:rsid w:val="00AB15CE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E6AEB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3494E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91F37"/>
    <w:rsid w:val="00BA08D2"/>
    <w:rsid w:val="00BA2C19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06B27"/>
    <w:rsid w:val="00C1158E"/>
    <w:rsid w:val="00C2445A"/>
    <w:rsid w:val="00C26F5D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172B"/>
    <w:rsid w:val="00CE482F"/>
    <w:rsid w:val="00CE5B1D"/>
    <w:rsid w:val="00CE7F10"/>
    <w:rsid w:val="00CF2185"/>
    <w:rsid w:val="00CF382E"/>
    <w:rsid w:val="00CF47A7"/>
    <w:rsid w:val="00CF6538"/>
    <w:rsid w:val="00CF66A3"/>
    <w:rsid w:val="00CF7A90"/>
    <w:rsid w:val="00CF7B62"/>
    <w:rsid w:val="00D0415C"/>
    <w:rsid w:val="00D04967"/>
    <w:rsid w:val="00D07124"/>
    <w:rsid w:val="00D07927"/>
    <w:rsid w:val="00D11B67"/>
    <w:rsid w:val="00D12EE2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46E1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0FC5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514C1"/>
    <w:rsid w:val="00E6014B"/>
    <w:rsid w:val="00E61B14"/>
    <w:rsid w:val="00E67012"/>
    <w:rsid w:val="00E73816"/>
    <w:rsid w:val="00E7486E"/>
    <w:rsid w:val="00E767D5"/>
    <w:rsid w:val="00E7785D"/>
    <w:rsid w:val="00E83C8C"/>
    <w:rsid w:val="00E87620"/>
    <w:rsid w:val="00E90EC7"/>
    <w:rsid w:val="00E959CD"/>
    <w:rsid w:val="00EA0710"/>
    <w:rsid w:val="00EA6D34"/>
    <w:rsid w:val="00EB6193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D4D45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2F4DF"/>
  <w15:docId w15:val="{AA2108D2-0585-4C52-9D0D-795CA8A6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A533-038E-4269-BFB7-0E98B2D7D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5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90</cp:revision>
  <cp:lastPrinted>2023-01-19T22:26:00Z</cp:lastPrinted>
  <dcterms:created xsi:type="dcterms:W3CDTF">2017-10-19T02:10:00Z</dcterms:created>
  <dcterms:modified xsi:type="dcterms:W3CDTF">2026-01-26T21:45:00Z</dcterms:modified>
</cp:coreProperties>
</file>